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0B2" w:rsidRDefault="008560B2" w:rsidP="008560B2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Публичный отчет о расходовании внебюджетных средств за 2015  год.</w:t>
      </w:r>
    </w:p>
    <w:p w:rsidR="008560B2" w:rsidRDefault="008560B2" w:rsidP="008560B2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8560B2" w:rsidRDefault="008560B2" w:rsidP="008560B2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Сведения об источниках получения средств</w:t>
      </w:r>
    </w:p>
    <w:p w:rsidR="008560B2" w:rsidRDefault="008560B2" w:rsidP="008560B2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000"/>
      </w:tblPr>
      <w:tblGrid>
        <w:gridCol w:w="1242"/>
        <w:gridCol w:w="5138"/>
        <w:gridCol w:w="3191"/>
      </w:tblGrid>
      <w:tr w:rsidR="008560B2" w:rsidTr="00294960"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Default="008560B2" w:rsidP="0029496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№ п/п</w:t>
            </w:r>
          </w:p>
        </w:tc>
        <w:tc>
          <w:tcPr>
            <w:tcW w:w="51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Default="008560B2" w:rsidP="0029496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Наименование показателей внебюджетных источников финансирования</w:t>
            </w:r>
          </w:p>
        </w:tc>
        <w:tc>
          <w:tcPr>
            <w:tcW w:w="31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Default="008560B2" w:rsidP="0029496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Фактически профинансировано</w:t>
            </w:r>
          </w:p>
        </w:tc>
      </w:tr>
      <w:tr w:rsidR="008560B2" w:rsidTr="00294960">
        <w:tc>
          <w:tcPr>
            <w:tcW w:w="12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Default="008560B2" w:rsidP="00294960">
            <w:pPr>
              <w:textAlignment w:val="baseline"/>
              <w:rPr>
                <w:color w:val="000000"/>
              </w:rPr>
            </w:pPr>
          </w:p>
          <w:p w:rsidR="008560B2" w:rsidRDefault="008560B2" w:rsidP="0029496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2015год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Default="008560B2" w:rsidP="00294960">
            <w:pPr>
              <w:textAlignment w:val="baseline"/>
              <w:rPr>
                <w:color w:val="000000"/>
              </w:rPr>
            </w:pPr>
          </w:p>
          <w:p w:rsidR="008560B2" w:rsidRDefault="008560B2" w:rsidP="00294960">
            <w:pPr>
              <w:textAlignment w:val="baseline"/>
              <w:rPr>
                <w:color w:val="000000"/>
              </w:rPr>
            </w:pPr>
          </w:p>
          <w:p w:rsidR="008560B2" w:rsidRDefault="008560B2" w:rsidP="00294960">
            <w:pPr>
              <w:textAlignment w:val="baseline"/>
              <w:rPr>
                <w:color w:val="000000"/>
              </w:rPr>
            </w:pP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60B2" w:rsidRDefault="008560B2" w:rsidP="00294960">
            <w:pPr>
              <w:textAlignment w:val="baseline"/>
              <w:rPr>
                <w:color w:val="000000"/>
              </w:rPr>
            </w:pPr>
          </w:p>
          <w:p w:rsidR="008560B2" w:rsidRDefault="008560B2" w:rsidP="00294960">
            <w:pPr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</w:tbl>
    <w:p w:rsidR="000D3085" w:rsidRDefault="000D3085"/>
    <w:sectPr w:rsidR="000D30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8560B2"/>
    <w:rsid w:val="000D3085"/>
    <w:rsid w:val="00856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2016-05-25T17:14:00Z</dcterms:created>
  <dcterms:modified xsi:type="dcterms:W3CDTF">2016-05-25T17:15:00Z</dcterms:modified>
</cp:coreProperties>
</file>